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7201"/>
      </w:tblGrid>
      <w:tr w:rsidR="003E6B07">
        <w:trPr>
          <w:trHeight w:val="1724"/>
        </w:trPr>
        <w:tc>
          <w:tcPr>
            <w:tcW w:w="9904" w:type="dxa"/>
            <w:gridSpan w:val="2"/>
          </w:tcPr>
          <w:p w:rsidR="003E6B07" w:rsidRDefault="004A0697">
            <w:pPr>
              <w:pStyle w:val="TableParagraph"/>
              <w:spacing w:line="338" w:lineRule="exact"/>
              <w:ind w:left="1103" w:right="109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2.13.</w:t>
            </w:r>
          </w:p>
          <w:p w:rsidR="003E6B07" w:rsidRDefault="004A0697">
            <w:pPr>
              <w:pStyle w:val="TableParagraph"/>
              <w:ind w:left="1108" w:right="109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«Назначение пособия по временной нетрудоспособности по уходу за больным ребенком в возрасте до 14 лет (ребенком-инвалидом в возрасте до 18 лет)»</w:t>
            </w:r>
          </w:p>
        </w:tc>
      </w:tr>
      <w:tr w:rsidR="003E6B07">
        <w:trPr>
          <w:trHeight w:val="1680"/>
        </w:trPr>
        <w:tc>
          <w:tcPr>
            <w:tcW w:w="2703" w:type="dxa"/>
          </w:tcPr>
          <w:p w:rsidR="003E6B07" w:rsidRDefault="004A0697">
            <w:pPr>
              <w:pStyle w:val="TableParagraph"/>
              <w:spacing w:line="177" w:lineRule="auto"/>
              <w:ind w:left="5"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7201" w:type="dxa"/>
          </w:tcPr>
          <w:p w:rsidR="005B7B1A" w:rsidRDefault="005B7B1A" w:rsidP="005B7B1A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281676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5B7B1A" w:rsidRDefault="00B564E7" w:rsidP="005B7B1A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5B7B1A" w:rsidRDefault="005B7B1A" w:rsidP="005B7B1A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5B7B1A" w:rsidRDefault="005B7B1A" w:rsidP="005B7B1A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5B7B1A" w:rsidRDefault="005B7B1A" w:rsidP="005B7B1A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  <w:p w:rsidR="003E6B07" w:rsidRDefault="003E6B07" w:rsidP="005B7B1A">
            <w:pPr>
              <w:pStyle w:val="TableParagraph"/>
              <w:spacing w:line="268" w:lineRule="exact"/>
              <w:ind w:left="0"/>
              <w:rPr>
                <w:sz w:val="30"/>
              </w:rPr>
            </w:pPr>
          </w:p>
        </w:tc>
      </w:tr>
      <w:tr w:rsidR="003E6B07">
        <w:trPr>
          <w:trHeight w:val="1760"/>
        </w:trPr>
        <w:tc>
          <w:tcPr>
            <w:tcW w:w="2703" w:type="dxa"/>
          </w:tcPr>
          <w:p w:rsidR="003E6B07" w:rsidRDefault="004A0697">
            <w:pPr>
              <w:pStyle w:val="TableParagraph"/>
              <w:spacing w:line="177" w:lineRule="auto"/>
              <w:ind w:left="5" w:right="407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01" w:type="dxa"/>
          </w:tcPr>
          <w:p w:rsidR="003E6B07" w:rsidRDefault="004A0697">
            <w:pPr>
              <w:pStyle w:val="TableParagraph"/>
              <w:spacing w:line="253" w:lineRule="exact"/>
              <w:rPr>
                <w:sz w:val="30"/>
              </w:rPr>
            </w:pPr>
            <w:r>
              <w:rPr>
                <w:sz w:val="30"/>
              </w:rPr>
              <w:t>Листок нетрудоспособности</w:t>
            </w:r>
          </w:p>
        </w:tc>
      </w:tr>
      <w:tr w:rsidR="003E6B07">
        <w:trPr>
          <w:trHeight w:val="1320"/>
        </w:trPr>
        <w:tc>
          <w:tcPr>
            <w:tcW w:w="2703" w:type="dxa"/>
          </w:tcPr>
          <w:p w:rsidR="003E6B07" w:rsidRDefault="004A0697">
            <w:pPr>
              <w:pStyle w:val="TableParagraph"/>
              <w:spacing w:line="177" w:lineRule="auto"/>
              <w:ind w:left="5" w:right="407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</w:t>
            </w:r>
          </w:p>
          <w:p w:rsidR="003E6B07" w:rsidRDefault="004A0697">
            <w:pPr>
              <w:pStyle w:val="TableParagraph"/>
              <w:spacing w:line="172" w:lineRule="auto"/>
              <w:ind w:left="5" w:right="589"/>
              <w:rPr>
                <w:rFonts w:ascii="Symbol" w:hAnsi="Symbol"/>
                <w:b/>
                <w:sz w:val="17"/>
              </w:rPr>
            </w:pPr>
            <w:proofErr w:type="gramStart"/>
            <w:r>
              <w:rPr>
                <w:b/>
                <w:sz w:val="26"/>
              </w:rPr>
              <w:t>запрашиваемые</w:t>
            </w:r>
            <w:proofErr w:type="gramEnd"/>
            <w:r>
              <w:rPr>
                <w:b/>
                <w:sz w:val="26"/>
              </w:rPr>
              <w:t xml:space="preserve"> государственным органом</w:t>
            </w:r>
            <w:r>
              <w:rPr>
                <w:rFonts w:ascii="Symbol" w:hAnsi="Symbol"/>
                <w:b/>
                <w:position w:val="9"/>
                <w:sz w:val="17"/>
              </w:rPr>
              <w:t></w:t>
            </w:r>
          </w:p>
        </w:tc>
        <w:tc>
          <w:tcPr>
            <w:tcW w:w="7201" w:type="dxa"/>
          </w:tcPr>
          <w:p w:rsidR="003E6B07" w:rsidRDefault="003E6B07">
            <w:pPr>
              <w:pStyle w:val="TableParagraph"/>
              <w:ind w:left="0"/>
              <w:rPr>
                <w:sz w:val="28"/>
              </w:rPr>
            </w:pPr>
          </w:p>
        </w:tc>
      </w:tr>
      <w:tr w:rsidR="003E6B07">
        <w:trPr>
          <w:trHeight w:val="1320"/>
        </w:trPr>
        <w:tc>
          <w:tcPr>
            <w:tcW w:w="2703" w:type="dxa"/>
          </w:tcPr>
          <w:p w:rsidR="003E6B07" w:rsidRDefault="004A0697">
            <w:pPr>
              <w:pStyle w:val="TableParagraph"/>
              <w:spacing w:line="177" w:lineRule="auto"/>
              <w:ind w:left="5" w:right="414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01" w:type="dxa"/>
          </w:tcPr>
          <w:p w:rsidR="003E6B07" w:rsidRDefault="004A0697">
            <w:pPr>
              <w:pStyle w:val="TableParagraph"/>
              <w:spacing w:line="285" w:lineRule="exact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3E6B07">
        <w:trPr>
          <w:trHeight w:val="1426"/>
        </w:trPr>
        <w:tc>
          <w:tcPr>
            <w:tcW w:w="2703" w:type="dxa"/>
          </w:tcPr>
          <w:p w:rsidR="003E6B07" w:rsidRDefault="004A0697">
            <w:pPr>
              <w:pStyle w:val="TableParagraph"/>
              <w:spacing w:line="177" w:lineRule="auto"/>
              <w:ind w:left="5" w:right="179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1" w:type="dxa"/>
          </w:tcPr>
          <w:p w:rsidR="003E6B07" w:rsidRDefault="004A0697">
            <w:pPr>
              <w:pStyle w:val="TableParagraph"/>
              <w:spacing w:line="194" w:lineRule="auto"/>
              <w:ind w:right="1340"/>
              <w:rPr>
                <w:sz w:val="30"/>
              </w:rPr>
            </w:pPr>
            <w:r>
              <w:rPr>
                <w:sz w:val="30"/>
              </w:rPr>
              <w:t>10 дней со дня обращения, а в случае запроса документов и (или) сведений от других</w:t>
            </w:r>
          </w:p>
          <w:p w:rsidR="003E6B07" w:rsidRDefault="004A0697">
            <w:pPr>
              <w:pStyle w:val="TableParagraph"/>
              <w:spacing w:line="194" w:lineRule="auto"/>
              <w:ind w:right="79"/>
              <w:rPr>
                <w:sz w:val="30"/>
              </w:rPr>
            </w:pPr>
            <w:r>
              <w:rPr>
                <w:sz w:val="30"/>
              </w:rPr>
              <w:t>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</w:tr>
      <w:tr w:rsidR="003E6B07">
        <w:trPr>
          <w:trHeight w:val="1980"/>
        </w:trPr>
        <w:tc>
          <w:tcPr>
            <w:tcW w:w="2703" w:type="dxa"/>
          </w:tcPr>
          <w:p w:rsidR="003E6B07" w:rsidRDefault="004A0697">
            <w:pPr>
              <w:pStyle w:val="TableParagraph"/>
              <w:spacing w:line="189" w:lineRule="exact"/>
              <w:ind w:left="5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3E6B07" w:rsidRDefault="004A0697">
            <w:pPr>
              <w:pStyle w:val="TableParagraph"/>
              <w:spacing w:line="220" w:lineRule="exact"/>
              <w:ind w:left="5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</w:t>
            </w:r>
          </w:p>
          <w:p w:rsidR="003E6B07" w:rsidRDefault="004A0697">
            <w:pPr>
              <w:pStyle w:val="TableParagraph"/>
              <w:spacing w:before="23" w:line="177" w:lineRule="auto"/>
              <w:ind w:left="5" w:right="88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документа</w:t>
            </w:r>
            <w:proofErr w:type="gramEnd"/>
            <w:r>
              <w:rPr>
                <w:b/>
                <w:sz w:val="26"/>
              </w:rPr>
              <w:t xml:space="preserve"> (решения), выдаваемых (принимаемого) при осуществлении административной процедуры</w:t>
            </w:r>
          </w:p>
        </w:tc>
        <w:tc>
          <w:tcPr>
            <w:tcW w:w="7201" w:type="dxa"/>
          </w:tcPr>
          <w:p w:rsidR="003E6B07" w:rsidRDefault="004A0697">
            <w:pPr>
              <w:pStyle w:val="TableParagraph"/>
              <w:spacing w:line="285" w:lineRule="exact"/>
              <w:rPr>
                <w:sz w:val="30"/>
              </w:rPr>
            </w:pPr>
            <w:r>
              <w:rPr>
                <w:sz w:val="30"/>
              </w:rPr>
              <w:t>На срок, указанный в листке нетрудоспособности</w:t>
            </w:r>
          </w:p>
        </w:tc>
      </w:tr>
    </w:tbl>
    <w:p w:rsidR="0057743E" w:rsidRDefault="0057743E"/>
    <w:sectPr w:rsidR="0057743E">
      <w:type w:val="continuous"/>
      <w:pgSz w:w="11910" w:h="16840"/>
      <w:pgMar w:top="1120" w:right="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07"/>
    <w:rsid w:val="00281676"/>
    <w:rsid w:val="003E6B07"/>
    <w:rsid w:val="004A0697"/>
    <w:rsid w:val="0057743E"/>
    <w:rsid w:val="005B7B1A"/>
    <w:rsid w:val="00B5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80EF8-C12B-431A-A4E4-C79FAEA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"/>
    </w:pPr>
  </w:style>
  <w:style w:type="paragraph" w:styleId="a4">
    <w:name w:val="Balloon Text"/>
    <w:basedOn w:val="a"/>
    <w:link w:val="a5"/>
    <w:uiPriority w:val="99"/>
    <w:semiHidden/>
    <w:unhideWhenUsed/>
    <w:rsid w:val="002816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67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2024-04-29T08:04:00Z</cp:lastPrinted>
  <dcterms:created xsi:type="dcterms:W3CDTF">2020-03-23T17:58:00Z</dcterms:created>
  <dcterms:modified xsi:type="dcterms:W3CDTF">2024-04-29T08:04:00Z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